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C1789" w:rsidR="00AC1789" w:rsidP="00AC1789" w:rsidRDefault="00AC1789" w14:paraId="1EE51849" w14:textId="77777777">
      <w:pPr>
        <w:pStyle w:val="Bezproreda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AC1789" w:rsidR="00AC1789" w:rsidP="00AC1789" w:rsidRDefault="00AC1789" w14:paraId="55E1607D" w14:textId="77777777">
      <w:pPr>
        <w:pStyle w:val="Bezproreda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t>REPUBLIKA HRVATSKA</w:t>
      </w:r>
    </w:p>
    <w:p w:rsidRPr="00AC1789" w:rsidR="00AC1789" w:rsidP="00AC1789" w:rsidRDefault="00AC1789" w14:paraId="423F8F8D" w14:textId="58EE31F1">
      <w:pPr>
        <w:pStyle w:val="Bezproreda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t>TRGOVAČKI SUD U SPLITU</w:t>
      </w:r>
      <w:r w:rsidR="00D72032">
        <w:rPr>
          <w:rFonts w:ascii="Arial" w:hAnsi="Arial" w:cs="Arial"/>
          <w:sz w:val="24"/>
          <w:szCs w:val="24"/>
        </w:rPr>
        <w:tab/>
      </w:r>
      <w:r w:rsidR="00D72032">
        <w:rPr>
          <w:rFonts w:ascii="Arial" w:hAnsi="Arial" w:cs="Arial"/>
          <w:sz w:val="24"/>
          <w:szCs w:val="24"/>
        </w:rPr>
        <w:tab/>
      </w:r>
      <w:r w:rsidR="00D72032">
        <w:rPr>
          <w:rFonts w:ascii="Arial" w:hAnsi="Arial" w:cs="Arial"/>
          <w:sz w:val="24"/>
          <w:szCs w:val="24"/>
        </w:rPr>
        <w:tab/>
      </w:r>
      <w:r w:rsidR="00D72032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Poslovni broj: </w:t>
      </w:r>
      <w:r w:rsidRPr="00AC1789">
        <w:rPr>
          <w:rFonts w:ascii="Arial" w:hAnsi="Arial" w:cs="Arial"/>
          <w:sz w:val="24"/>
          <w:szCs w:val="24"/>
        </w:rPr>
        <w:t>St-</w:t>
      </w:r>
      <w:r>
        <w:rPr>
          <w:rFonts w:ascii="Arial" w:hAnsi="Arial" w:cs="Arial"/>
          <w:sz w:val="24"/>
          <w:szCs w:val="24"/>
        </w:rPr>
        <w:t>129</w:t>
      </w:r>
      <w:r w:rsidRPr="00AC1789">
        <w:rPr>
          <w:rFonts w:ascii="Arial" w:hAnsi="Arial" w:cs="Arial"/>
          <w:sz w:val="24"/>
          <w:szCs w:val="24"/>
        </w:rPr>
        <w:t>/202</w:t>
      </w:r>
      <w:r>
        <w:rPr>
          <w:rFonts w:ascii="Arial" w:hAnsi="Arial" w:cs="Arial"/>
          <w:sz w:val="24"/>
          <w:szCs w:val="24"/>
        </w:rPr>
        <w:t>5</w:t>
      </w:r>
      <w:r w:rsidR="000800D2">
        <w:rPr>
          <w:rFonts w:ascii="Arial" w:hAnsi="Arial" w:cs="Arial"/>
          <w:sz w:val="24"/>
          <w:szCs w:val="24"/>
        </w:rPr>
        <w:t>-32</w:t>
      </w:r>
    </w:p>
    <w:p w:rsidR="00D72032" w:rsidP="00AC1789" w:rsidRDefault="00D72032" w14:paraId="0DE17FCB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AC1789" w:rsidR="00AC1789" w:rsidP="00AC1789" w:rsidRDefault="00AC1789" w14:paraId="20830BC0" w14:textId="54A9B715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t>Z A P I S N I K</w:t>
      </w:r>
    </w:p>
    <w:p w:rsidRPr="00AC1789" w:rsidR="00AC1789" w:rsidP="00AC1789" w:rsidRDefault="00AC1789" w14:paraId="5E667D05" w14:textId="77777777">
      <w:pPr>
        <w:pStyle w:val="Bezproreda"/>
        <w:rPr>
          <w:rFonts w:ascii="Arial" w:hAnsi="Arial" w:cs="Arial"/>
          <w:b/>
          <w:sz w:val="24"/>
          <w:szCs w:val="24"/>
        </w:rPr>
      </w:pPr>
    </w:p>
    <w:p w:rsidRPr="00AC1789" w:rsidR="00AC1789" w:rsidP="000800D2" w:rsidRDefault="00AC1789" w14:paraId="1CD71278" w14:textId="444A75D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t xml:space="preserve">Sastavljen kod Trgovačkog suda u Splitu, u stečajnom postupku </w:t>
      </w:r>
      <w:r w:rsidR="000800D2">
        <w:rPr>
          <w:rFonts w:ascii="Arial" w:hAnsi="Arial" w:cs="Arial"/>
          <w:sz w:val="24"/>
          <w:szCs w:val="24"/>
        </w:rPr>
        <w:t>nad stečajnim dužnikom</w:t>
      </w:r>
      <w:r w:rsidRPr="00AC1789">
        <w:rPr>
          <w:rFonts w:ascii="Arial" w:hAnsi="Arial" w:cs="Arial"/>
          <w:sz w:val="24"/>
          <w:szCs w:val="24"/>
        </w:rPr>
        <w:t xml:space="preserve"> Stečajna masa iza MORSKA KLIMA d.o.o., OIB: 4739037</w:t>
      </w:r>
      <w:r w:rsidR="000800D2">
        <w:rPr>
          <w:rFonts w:ascii="Arial" w:hAnsi="Arial" w:cs="Arial"/>
          <w:sz w:val="24"/>
          <w:szCs w:val="24"/>
        </w:rPr>
        <w:t>1332, Vukovarska 22, Dubrovnik,</w:t>
      </w:r>
      <w:r w:rsidRPr="00AC1789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>2</w:t>
      </w:r>
      <w:r w:rsidRPr="00AC178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prosinca</w:t>
      </w:r>
      <w:r w:rsidRPr="00AC1789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5</w:t>
      </w:r>
      <w:r w:rsidRPr="00AC1789">
        <w:rPr>
          <w:rFonts w:ascii="Arial" w:hAnsi="Arial" w:cs="Arial"/>
          <w:sz w:val="24"/>
          <w:szCs w:val="24"/>
        </w:rPr>
        <w:t xml:space="preserve">. </w:t>
      </w:r>
    </w:p>
    <w:p w:rsidRPr="00AC1789" w:rsidR="00AC1789" w:rsidP="00AC1789" w:rsidRDefault="00AC1789" w14:paraId="01EC3D6B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AC1789" w:rsidRDefault="000800D2" w14:paraId="5EFCF1B5" w14:textId="50E08023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S P I T N O   R O Č I Š T E</w:t>
      </w:r>
    </w:p>
    <w:p w:rsidRPr="00AC1789" w:rsidR="00AC1789" w:rsidP="00AC1789" w:rsidRDefault="00AC1789" w14:paraId="28D1A3AB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AC1789" w:rsidRDefault="00AC1789" w14:paraId="0D80ABB8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AC1789" w:rsidRDefault="00AC1789" w14:paraId="1C486818" w14:textId="77777777">
      <w:pPr>
        <w:pStyle w:val="Bezproreda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t>Prisutni od suda:</w:t>
      </w:r>
    </w:p>
    <w:p w:rsidRPr="00AC1789" w:rsidR="00AC1789" w:rsidP="00AC1789" w:rsidRDefault="00AC1789" w14:paraId="20CE27AE" w14:textId="77777777">
      <w:pPr>
        <w:pStyle w:val="Bezproreda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t>Velimir Vuković, stečajni sudac</w:t>
      </w:r>
    </w:p>
    <w:p w:rsidRPr="00AC1789" w:rsidR="00AC1789" w:rsidP="00AC1789" w:rsidRDefault="00D72032" w14:paraId="1FD4F237" w14:textId="2FFE5CB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Katarina Raos</w:t>
      </w:r>
      <w:r w:rsidRPr="00AC1789" w:rsidR="00AC1789">
        <w:rPr>
          <w:rFonts w:ascii="Arial" w:hAnsi="Arial" w:cs="Arial"/>
          <w:sz w:val="24"/>
          <w:szCs w:val="24"/>
        </w:rPr>
        <w:t>, zapisničar</w:t>
      </w:r>
    </w:p>
    <w:p w:rsidRPr="00AC1789" w:rsidR="00AC1789" w:rsidP="00AC1789" w:rsidRDefault="00AC1789" w14:paraId="475CDDB4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AC1789" w:rsidRDefault="000800D2" w14:paraId="50B2254C" w14:textId="09A7E639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Početak u 10:</w:t>
      </w:r>
      <w:r w:rsidRPr="00AC1789" w:rsidR="00AC1789">
        <w:rPr>
          <w:rFonts w:ascii="Arial" w:hAnsi="Arial" w:cs="Arial"/>
          <w:sz w:val="24"/>
          <w:szCs w:val="24"/>
        </w:rPr>
        <w:t>00 sati.</w:t>
      </w:r>
    </w:p>
    <w:p w:rsidRPr="00AC1789" w:rsidR="00AC1789" w:rsidP="00AC1789" w:rsidRDefault="00AC1789" w14:paraId="5D4DA575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0800D2" w:rsidP="00AC1789" w:rsidRDefault="000800D2" w14:paraId="52EF784C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AC1789" w:rsidRDefault="00AC1789" w14:paraId="06D152F9" w14:textId="3E86C2E4">
      <w:pPr>
        <w:pStyle w:val="Bezproreda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t>Utvrđuje se da su pristupili:</w:t>
      </w:r>
    </w:p>
    <w:p w:rsidRPr="00AC1789" w:rsidR="00AC1789" w:rsidP="00AC1789" w:rsidRDefault="00AC1789" w14:paraId="2768C94A" w14:textId="74E7536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Andrej Greguš</w:t>
      </w:r>
      <w:r w:rsidRPr="00AC1789">
        <w:rPr>
          <w:rFonts w:ascii="Arial" w:hAnsi="Arial" w:cs="Arial"/>
          <w:sz w:val="24"/>
          <w:szCs w:val="24"/>
        </w:rPr>
        <w:t>, stečajni upravitelj</w:t>
      </w:r>
      <w:r w:rsidR="00D72032">
        <w:rPr>
          <w:rFonts w:ascii="Arial" w:hAnsi="Arial" w:cs="Arial"/>
          <w:sz w:val="24"/>
          <w:szCs w:val="24"/>
        </w:rPr>
        <w:t xml:space="preserve"> putem zoom aplikacije</w:t>
      </w:r>
    </w:p>
    <w:p w:rsidRPr="00AC1789" w:rsidR="00AC1789" w:rsidP="00AC1789" w:rsidRDefault="00AC1789" w14:paraId="79FEE383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AC1789" w:rsidRDefault="00AC1789" w14:paraId="426B0B4E" w14:textId="77777777">
      <w:pPr>
        <w:pStyle w:val="Bezproreda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t>Za vjerovnike: nitko</w:t>
      </w:r>
    </w:p>
    <w:p w:rsidRPr="00AC1789" w:rsidR="00AC1789" w:rsidP="00AC1789" w:rsidRDefault="00AC1789" w14:paraId="1F9D8CC6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0800D2" w:rsidRDefault="00AC1789" w14:paraId="7A2E4ECF" w14:textId="4C36C3F9">
      <w:pPr>
        <w:pStyle w:val="Bezproreda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AC1789">
        <w:rPr>
          <w:rFonts w:ascii="Arial" w:hAnsi="Arial" w:cs="Arial"/>
          <w:bCs/>
          <w:sz w:val="24"/>
          <w:szCs w:val="24"/>
        </w:rPr>
        <w:t xml:space="preserve">Utvrđuje se da je zaključkom ovog suda </w:t>
      </w:r>
      <w:r w:rsidR="000800D2">
        <w:rPr>
          <w:rFonts w:ascii="Arial" w:hAnsi="Arial" w:cs="Arial"/>
          <w:bCs/>
          <w:sz w:val="24"/>
          <w:szCs w:val="24"/>
        </w:rPr>
        <w:t>posl.</w:t>
      </w:r>
      <w:r w:rsidRPr="00AC1789">
        <w:rPr>
          <w:rFonts w:ascii="Arial" w:hAnsi="Arial" w:cs="Arial"/>
          <w:bCs/>
          <w:sz w:val="24"/>
          <w:szCs w:val="24"/>
        </w:rPr>
        <w:t>br. St-</w:t>
      </w:r>
      <w:r>
        <w:rPr>
          <w:rFonts w:ascii="Arial" w:hAnsi="Arial" w:cs="Arial"/>
          <w:bCs/>
          <w:sz w:val="24"/>
          <w:szCs w:val="24"/>
        </w:rPr>
        <w:t>129</w:t>
      </w:r>
      <w:r w:rsidRPr="00AC1789">
        <w:rPr>
          <w:rFonts w:ascii="Arial" w:hAnsi="Arial" w:cs="Arial"/>
          <w:bCs/>
          <w:sz w:val="24"/>
          <w:szCs w:val="24"/>
        </w:rPr>
        <w:t>/202</w:t>
      </w:r>
      <w:r>
        <w:rPr>
          <w:rFonts w:ascii="Arial" w:hAnsi="Arial" w:cs="Arial"/>
          <w:bCs/>
          <w:sz w:val="24"/>
          <w:szCs w:val="24"/>
        </w:rPr>
        <w:t>5</w:t>
      </w:r>
      <w:r w:rsidRPr="00AC1789">
        <w:rPr>
          <w:rFonts w:ascii="Arial" w:hAnsi="Arial" w:cs="Arial"/>
          <w:bCs/>
          <w:sz w:val="24"/>
          <w:szCs w:val="24"/>
        </w:rPr>
        <w:t xml:space="preserve"> od </w:t>
      </w:r>
      <w:r>
        <w:rPr>
          <w:rFonts w:ascii="Arial" w:hAnsi="Arial" w:cs="Arial"/>
          <w:bCs/>
          <w:sz w:val="24"/>
          <w:szCs w:val="24"/>
        </w:rPr>
        <w:t>30</w:t>
      </w:r>
      <w:r w:rsidRPr="00AC1789">
        <w:rPr>
          <w:rFonts w:ascii="Arial" w:hAnsi="Arial" w:cs="Arial"/>
          <w:bCs/>
          <w:sz w:val="24"/>
          <w:szCs w:val="24"/>
        </w:rPr>
        <w:t xml:space="preserve">. </w:t>
      </w:r>
      <w:r>
        <w:rPr>
          <w:rFonts w:ascii="Arial" w:hAnsi="Arial" w:cs="Arial"/>
          <w:bCs/>
          <w:sz w:val="24"/>
          <w:szCs w:val="24"/>
        </w:rPr>
        <w:t>listopada</w:t>
      </w:r>
      <w:r w:rsidRPr="00AC1789">
        <w:rPr>
          <w:rFonts w:ascii="Arial" w:hAnsi="Arial" w:cs="Arial"/>
          <w:bCs/>
          <w:sz w:val="24"/>
          <w:szCs w:val="24"/>
        </w:rPr>
        <w:t xml:space="preserve"> 202</w:t>
      </w:r>
      <w:r>
        <w:rPr>
          <w:rFonts w:ascii="Arial" w:hAnsi="Arial" w:cs="Arial"/>
          <w:bCs/>
          <w:sz w:val="24"/>
          <w:szCs w:val="24"/>
        </w:rPr>
        <w:t>5</w:t>
      </w:r>
      <w:r w:rsidR="000800D2">
        <w:rPr>
          <w:rFonts w:ascii="Arial" w:hAnsi="Arial" w:cs="Arial"/>
          <w:bCs/>
          <w:sz w:val="24"/>
          <w:szCs w:val="24"/>
        </w:rPr>
        <w:t xml:space="preserve">. </w:t>
      </w:r>
      <w:r w:rsidRPr="00AC1789">
        <w:rPr>
          <w:rFonts w:ascii="Arial" w:hAnsi="Arial" w:cs="Arial"/>
          <w:bCs/>
          <w:sz w:val="24"/>
          <w:szCs w:val="24"/>
        </w:rPr>
        <w:t>određeno ispitno ročište radi ispitivanja tražbina vjerovnika nižih isplatnih redova.</w:t>
      </w:r>
    </w:p>
    <w:p w:rsidRPr="00AC1789" w:rsidR="00AC1789" w:rsidP="000800D2" w:rsidRDefault="00AC1789" w14:paraId="5D9254F5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AC1789" w:rsidR="00AC1789" w:rsidP="000800D2" w:rsidRDefault="00AC1789" w14:paraId="51D21B49" w14:textId="7761FA35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t>Ov</w:t>
      </w:r>
      <w:r>
        <w:rPr>
          <w:rFonts w:ascii="Arial" w:hAnsi="Arial" w:cs="Arial"/>
          <w:sz w:val="24"/>
          <w:szCs w:val="24"/>
        </w:rPr>
        <w:t>aj</w:t>
      </w:r>
      <w:r w:rsidRPr="00AC17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zaključak</w:t>
      </w:r>
      <w:r w:rsidRPr="00AC1789">
        <w:rPr>
          <w:rFonts w:ascii="Arial" w:hAnsi="Arial" w:cs="Arial"/>
          <w:sz w:val="24"/>
          <w:szCs w:val="24"/>
        </w:rPr>
        <w:t xml:space="preserve"> je istaknuto na e-</w:t>
      </w:r>
      <w:r w:rsidRPr="00AC1789" w:rsidR="00D72032">
        <w:rPr>
          <w:rFonts w:ascii="Arial" w:hAnsi="Arial" w:cs="Arial"/>
          <w:sz w:val="24"/>
          <w:szCs w:val="24"/>
        </w:rPr>
        <w:t xml:space="preserve">Oglasnoj </w:t>
      </w:r>
      <w:r w:rsidRPr="00AC1789">
        <w:rPr>
          <w:rFonts w:ascii="Arial" w:hAnsi="Arial" w:cs="Arial"/>
          <w:sz w:val="24"/>
          <w:szCs w:val="24"/>
        </w:rPr>
        <w:t>ploči ovog sud</w:t>
      </w:r>
      <w:r>
        <w:rPr>
          <w:rFonts w:ascii="Arial" w:hAnsi="Arial" w:cs="Arial"/>
          <w:sz w:val="24"/>
          <w:szCs w:val="24"/>
        </w:rPr>
        <w:t>ova</w:t>
      </w:r>
      <w:r w:rsidRPr="00AC17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30</w:t>
      </w:r>
      <w:r w:rsidRPr="00AC178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listopada</w:t>
      </w:r>
      <w:r w:rsidRPr="00AC1789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5</w:t>
      </w:r>
      <w:r w:rsidR="00D72032">
        <w:rPr>
          <w:rFonts w:ascii="Arial" w:hAnsi="Arial" w:cs="Arial"/>
          <w:sz w:val="24"/>
          <w:szCs w:val="24"/>
        </w:rPr>
        <w:t>.</w:t>
      </w:r>
    </w:p>
    <w:p w:rsidRPr="00AC1789" w:rsidR="00AC1789" w:rsidP="000800D2" w:rsidRDefault="00AC1789" w14:paraId="046DA906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C1789" w:rsidP="000800D2" w:rsidRDefault="00AC1789" w14:paraId="7DF9F510" w14:textId="3908BD45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t>Utvrđuje se da je stečajni upravitelj u</w:t>
      </w:r>
      <w:r>
        <w:rPr>
          <w:rFonts w:ascii="Arial" w:hAnsi="Arial" w:cs="Arial"/>
          <w:sz w:val="24"/>
          <w:szCs w:val="24"/>
        </w:rPr>
        <w:t>z</w:t>
      </w:r>
      <w:r w:rsidR="00D72032">
        <w:rPr>
          <w:rFonts w:ascii="Arial" w:hAnsi="Arial" w:cs="Arial"/>
          <w:sz w:val="24"/>
          <w:szCs w:val="24"/>
        </w:rPr>
        <w:t xml:space="preserve"> podnesak</w:t>
      </w:r>
      <w:r w:rsidRPr="00AC1789">
        <w:rPr>
          <w:rFonts w:ascii="Arial" w:hAnsi="Arial" w:cs="Arial"/>
          <w:sz w:val="24"/>
          <w:szCs w:val="24"/>
        </w:rPr>
        <w:t xml:space="preserve"> od </w:t>
      </w:r>
      <w:r>
        <w:rPr>
          <w:rFonts w:ascii="Arial" w:hAnsi="Arial" w:cs="Arial"/>
          <w:sz w:val="24"/>
          <w:szCs w:val="24"/>
        </w:rPr>
        <w:t>4</w:t>
      </w:r>
      <w:r w:rsidRPr="00AC178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prosinca</w:t>
      </w:r>
      <w:r w:rsidRPr="00AC1789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5</w:t>
      </w:r>
      <w:r w:rsidRPr="00AC178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sudu dostavio Tablicu prijavljenih i ispitanih tražbina </w:t>
      </w:r>
      <w:r w:rsidRPr="00AC1789">
        <w:rPr>
          <w:rFonts w:ascii="Arial" w:hAnsi="Arial" w:cs="Arial"/>
          <w:sz w:val="24"/>
          <w:szCs w:val="24"/>
        </w:rPr>
        <w:t xml:space="preserve">vjerovnika nižih isplatnih redova </w:t>
      </w:r>
      <w:r>
        <w:rPr>
          <w:rFonts w:ascii="Arial" w:hAnsi="Arial" w:cs="Arial"/>
          <w:sz w:val="24"/>
          <w:szCs w:val="24"/>
        </w:rPr>
        <w:t>i to vjerovnika:</w:t>
      </w:r>
    </w:p>
    <w:p w:rsidR="007066F5" w:rsidP="00AC1789" w:rsidRDefault="007066F5" w14:paraId="545984B4" w14:textId="77777777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7066F5" w:rsidP="00D72032" w:rsidRDefault="007066F5" w14:paraId="50A8325A" w14:textId="77777777">
      <w:pPr>
        <w:pStyle w:val="Bezprored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KREMIC NAUTIC CENTAR d.o.o., OIB: 73628214485, Zagreb, u iznosu od 297,11 EUR iz osnova obračuna zateznih kamata.</w:t>
      </w:r>
    </w:p>
    <w:p w:rsidRPr="007066F5" w:rsidR="00AC1789" w:rsidP="00D72032" w:rsidRDefault="007066F5" w14:paraId="2C029028" w14:textId="6DD6A582">
      <w:pPr>
        <w:pStyle w:val="Bezprored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MARINA KREMIK d.o.o., OIB: 33994182010, Primošten, u iznosu od 3.609,46 EUR iz osnova obračuna zateznih kamata. </w:t>
      </w:r>
      <w:r w:rsidRPr="00AC1789">
        <w:rPr>
          <w:rFonts w:ascii="Arial" w:hAnsi="Arial" w:cs="Arial"/>
          <w:sz w:val="24"/>
          <w:szCs w:val="24"/>
        </w:rPr>
        <w:t xml:space="preserve"> </w:t>
      </w:r>
    </w:p>
    <w:p w:rsidRPr="00AC1789" w:rsidR="00AC1789" w:rsidP="00AC1789" w:rsidRDefault="00AC1789" w14:paraId="793B5541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0800D2" w:rsidRDefault="00AC1789" w14:paraId="744294EC" w14:textId="0F1ED138">
      <w:pPr>
        <w:pStyle w:val="Bezproreda"/>
        <w:ind w:firstLine="705"/>
        <w:jc w:val="both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t>Predmet  ovog posebnog ispitnog ročišta je ispitivanje prijava tražbine stečajnog vjerovnika nižeg isplatnog reda</w:t>
      </w:r>
      <w:r w:rsidR="00F571F4">
        <w:rPr>
          <w:rFonts w:ascii="Arial" w:hAnsi="Arial" w:cs="Arial"/>
          <w:sz w:val="24"/>
          <w:szCs w:val="24"/>
        </w:rPr>
        <w:t>.</w:t>
      </w:r>
    </w:p>
    <w:p w:rsidRPr="00AC1789" w:rsidR="00AC1789" w:rsidP="000800D2" w:rsidRDefault="00AC1789" w14:paraId="39581ABF" w14:textId="0E5F528D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E2726" w:rsidP="000800D2" w:rsidRDefault="00AC1789" w14:paraId="2B9FDD57" w14:textId="445DE862">
      <w:pPr>
        <w:pStyle w:val="Bezproreda"/>
        <w:ind w:firstLine="705"/>
        <w:jc w:val="both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t>Stečajni upravitelj je izjavio da priznaje prijavljen</w:t>
      </w:r>
      <w:r w:rsidR="002E2726">
        <w:rPr>
          <w:rFonts w:ascii="Arial" w:hAnsi="Arial" w:cs="Arial"/>
          <w:sz w:val="24"/>
          <w:szCs w:val="24"/>
        </w:rPr>
        <w:t>e</w:t>
      </w:r>
      <w:r w:rsidRPr="00AC1789">
        <w:rPr>
          <w:rFonts w:ascii="Arial" w:hAnsi="Arial" w:cs="Arial"/>
          <w:sz w:val="24"/>
          <w:szCs w:val="24"/>
        </w:rPr>
        <w:t xml:space="preserve"> tražbin</w:t>
      </w:r>
      <w:r w:rsidR="002E2726">
        <w:rPr>
          <w:rFonts w:ascii="Arial" w:hAnsi="Arial" w:cs="Arial"/>
          <w:sz w:val="24"/>
          <w:szCs w:val="24"/>
        </w:rPr>
        <w:t>e</w:t>
      </w:r>
      <w:r w:rsidRPr="00AC1789">
        <w:rPr>
          <w:rFonts w:ascii="Arial" w:hAnsi="Arial" w:cs="Arial"/>
          <w:sz w:val="24"/>
          <w:szCs w:val="24"/>
        </w:rPr>
        <w:t xml:space="preserve"> vjerovnika nižeg isplatnog reda, </w:t>
      </w:r>
      <w:r w:rsidR="002E2726">
        <w:rPr>
          <w:rFonts w:ascii="Arial" w:hAnsi="Arial" w:cs="Arial"/>
          <w:sz w:val="24"/>
          <w:szCs w:val="24"/>
        </w:rPr>
        <w:t>kako je to navedeno u Tablici prijavljenih i ispitanih tražbina od 4.</w:t>
      </w:r>
      <w:r w:rsidR="000800D2">
        <w:rPr>
          <w:rFonts w:ascii="Arial" w:hAnsi="Arial" w:cs="Arial"/>
          <w:sz w:val="24"/>
          <w:szCs w:val="24"/>
        </w:rPr>
        <w:t xml:space="preserve"> prosinca 2025., a</w:t>
      </w:r>
      <w:r w:rsidR="002E2726">
        <w:rPr>
          <w:rFonts w:ascii="Arial" w:hAnsi="Arial" w:cs="Arial"/>
          <w:sz w:val="24"/>
          <w:szCs w:val="24"/>
        </w:rPr>
        <w:t xml:space="preserve"> </w:t>
      </w:r>
      <w:r w:rsidRPr="00AC1789">
        <w:rPr>
          <w:rFonts w:ascii="Arial" w:hAnsi="Arial" w:cs="Arial"/>
          <w:sz w:val="24"/>
          <w:szCs w:val="24"/>
        </w:rPr>
        <w:t>sve to na temelju odredbe članka</w:t>
      </w:r>
      <w:r w:rsidR="000800D2">
        <w:rPr>
          <w:rFonts w:ascii="Arial" w:hAnsi="Arial" w:cs="Arial"/>
          <w:sz w:val="24"/>
          <w:szCs w:val="24"/>
        </w:rPr>
        <w:t>.</w:t>
      </w:r>
      <w:r w:rsidRPr="00AC1789">
        <w:rPr>
          <w:rFonts w:ascii="Arial" w:hAnsi="Arial" w:cs="Arial"/>
          <w:sz w:val="24"/>
          <w:szCs w:val="24"/>
        </w:rPr>
        <w:t xml:space="preserve"> 139</w:t>
      </w:r>
      <w:r w:rsidR="000800D2">
        <w:rPr>
          <w:rFonts w:ascii="Arial" w:hAnsi="Arial" w:cs="Arial"/>
          <w:sz w:val="24"/>
          <w:szCs w:val="24"/>
        </w:rPr>
        <w:t>.</w:t>
      </w:r>
      <w:r w:rsidRPr="00AC1789">
        <w:rPr>
          <w:rFonts w:ascii="Arial" w:hAnsi="Arial" w:cs="Arial"/>
          <w:sz w:val="24"/>
          <w:szCs w:val="24"/>
        </w:rPr>
        <w:t xml:space="preserve"> Stečajnog zakona.</w:t>
      </w:r>
    </w:p>
    <w:p w:rsidRPr="00AC1789" w:rsidR="002E2726" w:rsidP="00AC1789" w:rsidRDefault="002E2726" w14:paraId="73527530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7D7059" w:rsidRDefault="000800D2" w14:paraId="0E47608C" w14:textId="45311853">
      <w:pPr>
        <w:pStyle w:val="Bezproreda"/>
        <w:ind w:firstLine="7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 donosi sljedeće</w:t>
      </w:r>
    </w:p>
    <w:p w:rsidR="002E2726" w:rsidP="00AC1789" w:rsidRDefault="002E2726" w14:paraId="28084D84" w14:textId="0937C0DF">
      <w:pPr>
        <w:pStyle w:val="Bezproreda"/>
        <w:rPr>
          <w:rFonts w:ascii="Arial" w:hAnsi="Arial" w:cs="Arial"/>
          <w:sz w:val="24"/>
          <w:szCs w:val="24"/>
        </w:rPr>
      </w:pPr>
    </w:p>
    <w:p w:rsidR="00D72032" w:rsidP="00AC1789" w:rsidRDefault="00D72032" w14:paraId="3AEEE588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2E2726" w:rsidRDefault="00AC1789" w14:paraId="634F8CC3" w14:textId="61928DF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lastRenderedPageBreak/>
        <w:t>r j e š e n j e</w:t>
      </w:r>
    </w:p>
    <w:p w:rsidR="000800D2" w:rsidP="000800D2" w:rsidRDefault="000800D2" w14:paraId="54D2E833" w14:textId="00A7872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AC1789" w:rsidR="00AC1789" w:rsidP="000800D2" w:rsidRDefault="000800D2" w14:paraId="018D9F07" w14:textId="55450B64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I. </w:t>
      </w:r>
      <w:r w:rsidRPr="00AC1789" w:rsidR="00AC1789">
        <w:rPr>
          <w:rFonts w:ascii="Arial" w:hAnsi="Arial" w:cs="Arial"/>
          <w:sz w:val="24"/>
          <w:szCs w:val="24"/>
        </w:rPr>
        <w:t>Utvrđuju se tražbina vjerovnika nižeg isplatnog reda i to:</w:t>
      </w:r>
    </w:p>
    <w:p w:rsidRPr="00AC1789" w:rsidR="002E2726" w:rsidP="002E2726" w:rsidRDefault="002E2726" w14:paraId="37CA258D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2E2726" w:rsidP="000800D2" w:rsidRDefault="002E2726" w14:paraId="610F5369" w14:textId="02C8795B">
      <w:pPr>
        <w:pStyle w:val="Bezproreda"/>
        <w:ind w:left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KREMIC NAUTIC CENTAR d.o.o., OIB: 73628214485, Zagreb, u iznosu od 297,11 EUR.</w:t>
      </w:r>
    </w:p>
    <w:p w:rsidR="00AC1789" w:rsidP="000800D2" w:rsidRDefault="000800D2" w14:paraId="5E9A6596" w14:textId="5FE4563F">
      <w:pPr>
        <w:pStyle w:val="Bezproreda"/>
        <w:ind w:left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2E2726">
        <w:rPr>
          <w:rFonts w:ascii="Arial" w:hAnsi="Arial" w:cs="Arial"/>
          <w:sz w:val="24"/>
          <w:szCs w:val="24"/>
        </w:rPr>
        <w:t xml:space="preserve"> MARINA KREMIK d.o.o., OIB: 33994182010, Primošten, u iznosu od 3.609,46 EUR. </w:t>
      </w:r>
      <w:r w:rsidRPr="00AC1789" w:rsidR="002E2726">
        <w:rPr>
          <w:rFonts w:ascii="Arial" w:hAnsi="Arial" w:cs="Arial"/>
          <w:sz w:val="24"/>
          <w:szCs w:val="24"/>
        </w:rPr>
        <w:t xml:space="preserve"> </w:t>
      </w:r>
    </w:p>
    <w:p w:rsidR="000800D2" w:rsidP="00AC1789" w:rsidRDefault="000800D2" w14:paraId="4F43049D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0800D2" w:rsidRDefault="000800D2" w14:paraId="643816E6" w14:textId="05FBB356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II.</w:t>
      </w:r>
      <w:r w:rsidR="002E27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Ovaj zapisnik bit</w:t>
      </w:r>
      <w:r w:rsidRPr="00AC1789" w:rsidR="00AC1789">
        <w:rPr>
          <w:rFonts w:ascii="Arial" w:hAnsi="Arial" w:cs="Arial"/>
          <w:sz w:val="24"/>
          <w:szCs w:val="24"/>
        </w:rPr>
        <w:t xml:space="preserve"> će istaknut na e-</w:t>
      </w:r>
      <w:r w:rsidR="002E2726">
        <w:rPr>
          <w:rFonts w:ascii="Arial" w:hAnsi="Arial" w:cs="Arial"/>
          <w:sz w:val="24"/>
          <w:szCs w:val="24"/>
        </w:rPr>
        <w:t>O</w:t>
      </w:r>
      <w:r w:rsidRPr="00AC1789" w:rsidR="00AC1789">
        <w:rPr>
          <w:rFonts w:ascii="Arial" w:hAnsi="Arial" w:cs="Arial"/>
          <w:sz w:val="24"/>
          <w:szCs w:val="24"/>
        </w:rPr>
        <w:t xml:space="preserve">glasnoj ploči sudova. </w:t>
      </w:r>
    </w:p>
    <w:p w:rsidRPr="00AC1789" w:rsidR="00AC1789" w:rsidP="000800D2" w:rsidRDefault="00AC1789" w14:paraId="56D3712F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AC1789" w:rsidR="00AC1789" w:rsidP="000800D2" w:rsidRDefault="002E2726" w14:paraId="08AA0D0A" w14:textId="6C4CD54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III. </w:t>
      </w:r>
      <w:r w:rsidRPr="00AC1789" w:rsidR="00AC1789">
        <w:rPr>
          <w:rFonts w:ascii="Arial" w:hAnsi="Arial" w:cs="Arial"/>
          <w:sz w:val="24"/>
          <w:szCs w:val="24"/>
        </w:rPr>
        <w:t>Protiv ovog rješenja nezadovoljna stranka ima pravo žalbe u roku od 8 dana.</w:t>
      </w:r>
    </w:p>
    <w:p w:rsidRPr="00AC1789" w:rsidR="00AC1789" w:rsidP="000800D2" w:rsidRDefault="00AC1789" w14:paraId="7EC300DC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AC1789" w:rsidR="00AC1789" w:rsidP="000800D2" w:rsidRDefault="002E2726" w14:paraId="1A04FC06" w14:textId="1F17670B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IV. </w:t>
      </w:r>
      <w:r w:rsidRPr="00AC1789" w:rsidR="00AC1789">
        <w:rPr>
          <w:rFonts w:ascii="Arial" w:hAnsi="Arial" w:cs="Arial"/>
          <w:sz w:val="24"/>
          <w:szCs w:val="24"/>
        </w:rPr>
        <w:t>Nalaže se stečajnom upravitelju</w:t>
      </w:r>
      <w:r w:rsidR="007D7059">
        <w:rPr>
          <w:rFonts w:ascii="Arial" w:hAnsi="Arial" w:cs="Arial"/>
          <w:sz w:val="24"/>
          <w:szCs w:val="24"/>
        </w:rPr>
        <w:t xml:space="preserve"> nakon pravomoćnosti rješenja o utvrđenim tražbinama vjerovnika nižih isplatnih redova, sudu podnese završni</w:t>
      </w:r>
      <w:r w:rsidRPr="00AC1789" w:rsidR="00AC1789">
        <w:rPr>
          <w:rFonts w:ascii="Arial" w:hAnsi="Arial" w:cs="Arial"/>
          <w:sz w:val="24"/>
          <w:szCs w:val="24"/>
        </w:rPr>
        <w:t xml:space="preserve"> račun</w:t>
      </w:r>
      <w:r w:rsidR="007D7059">
        <w:rPr>
          <w:rFonts w:ascii="Arial" w:hAnsi="Arial" w:cs="Arial"/>
          <w:sz w:val="24"/>
          <w:szCs w:val="24"/>
        </w:rPr>
        <w:t xml:space="preserve"> za dužnika</w:t>
      </w:r>
      <w:r w:rsidRPr="00AC1789" w:rsidR="00AC1789">
        <w:rPr>
          <w:rFonts w:ascii="Arial" w:hAnsi="Arial" w:cs="Arial"/>
          <w:sz w:val="24"/>
          <w:szCs w:val="24"/>
        </w:rPr>
        <w:t>.</w:t>
      </w:r>
    </w:p>
    <w:p w:rsidRPr="00AC1789" w:rsidR="00AC1789" w:rsidP="00AC1789" w:rsidRDefault="00AC1789" w14:paraId="4C452EA5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0800D2" w:rsidRDefault="000800D2" w14:paraId="151B6030" w14:textId="5D470BDE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Dovršeno u 10:0</w:t>
      </w:r>
      <w:r w:rsidR="007D7059">
        <w:rPr>
          <w:rFonts w:ascii="Arial" w:hAnsi="Arial" w:cs="Arial"/>
          <w:sz w:val="24"/>
          <w:szCs w:val="24"/>
        </w:rPr>
        <w:t>7</w:t>
      </w:r>
      <w:r w:rsidRPr="00AC1789" w:rsidR="00AC1789">
        <w:rPr>
          <w:rFonts w:ascii="Arial" w:hAnsi="Arial" w:cs="Arial"/>
          <w:sz w:val="24"/>
          <w:szCs w:val="24"/>
        </w:rPr>
        <w:t xml:space="preserve"> sati. </w:t>
      </w:r>
    </w:p>
    <w:p w:rsidRPr="00AC1789" w:rsidR="00AC1789" w:rsidP="00AC1789" w:rsidRDefault="00AC1789" w14:paraId="5645C8A9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AC1789" w:rsidRDefault="00D72032" w14:paraId="4E2FD036" w14:textId="0679682E">
      <w:pPr>
        <w:pStyle w:val="Bezproreda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t>Z</w:t>
      </w:r>
      <w:r w:rsidRPr="00AC1789" w:rsidR="00AC1789">
        <w:rPr>
          <w:rFonts w:ascii="Arial" w:hAnsi="Arial" w:cs="Arial"/>
          <w:sz w:val="24"/>
          <w:szCs w:val="24"/>
        </w:rPr>
        <w:t>apisničar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AC1789" w:rsidR="00AC1789">
        <w:rPr>
          <w:rFonts w:ascii="Arial" w:hAnsi="Arial" w:cs="Arial"/>
          <w:sz w:val="24"/>
          <w:szCs w:val="24"/>
        </w:rPr>
        <w:t>stečajni upravitelj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AC1789" w:rsidR="00AC1789">
        <w:rPr>
          <w:rFonts w:ascii="Arial" w:hAnsi="Arial" w:cs="Arial"/>
          <w:sz w:val="24"/>
          <w:szCs w:val="24"/>
        </w:rPr>
        <w:t>stečajni sudac</w:t>
      </w:r>
    </w:p>
    <w:p w:rsidRPr="00AC1789" w:rsidR="00AC1789" w:rsidP="00AC1789" w:rsidRDefault="00AC1789" w14:paraId="1B539923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AC1789" w:rsidRDefault="00AC1789" w14:paraId="71268E4E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AC1789" w:rsidP="00AC1789" w:rsidRDefault="00AC1789" w14:paraId="6F2E482F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C1789" w:rsidR="006F4F59" w:rsidP="00AC1789" w:rsidRDefault="00AC1789" w14:paraId="0A63C2E1" w14:textId="2E38CA5B">
      <w:pPr>
        <w:pStyle w:val="Bezproreda"/>
        <w:rPr>
          <w:rFonts w:ascii="Arial" w:hAnsi="Arial" w:cs="Arial"/>
          <w:sz w:val="24"/>
          <w:szCs w:val="24"/>
        </w:rPr>
      </w:pPr>
      <w:r w:rsidRPr="00AC1789">
        <w:rPr>
          <w:rFonts w:ascii="Arial" w:hAnsi="Arial" w:cs="Arial"/>
          <w:sz w:val="24"/>
          <w:szCs w:val="24"/>
        </w:rPr>
        <w:t>stečajni vjerovnici</w:t>
      </w:r>
    </w:p>
    <w:sectPr w:rsidRPr="00AC1789" w:rsidR="006F4F59" w:rsidSect="00D72032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E2A3B" w:rsidP="00D72032" w:rsidRDefault="00BE2A3B" w14:paraId="486C5410" w14:textId="77777777">
      <w:pPr>
        <w:spacing w:after="0" w:line="240" w:lineRule="auto"/>
      </w:pPr>
      <w:r>
        <w:separator/>
      </w:r>
    </w:p>
  </w:endnote>
  <w:endnote w:type="continuationSeparator" w:id="0">
    <w:p w:rsidR="00BE2A3B" w:rsidP="00D72032" w:rsidRDefault="00BE2A3B" w14:paraId="392C6C0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E2A3B" w:rsidP="00D72032" w:rsidRDefault="00BE2A3B" w14:paraId="514A6B6D" w14:textId="77777777">
      <w:pPr>
        <w:spacing w:after="0" w:line="240" w:lineRule="auto"/>
      </w:pPr>
      <w:r>
        <w:separator/>
      </w:r>
    </w:p>
  </w:footnote>
  <w:footnote w:type="continuationSeparator" w:id="0">
    <w:p w:rsidR="00BE2A3B" w:rsidP="00D72032" w:rsidRDefault="00BE2A3B" w14:paraId="66ADE75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417415"/>
      <w:docPartObj>
        <w:docPartGallery w:val="Page Numbers (Top of Page)"/>
        <w:docPartUnique/>
      </w:docPartObj>
    </w:sdtPr>
    <w:sdtEndPr/>
    <w:sdtContent>
      <w:p w:rsidR="00D72032" w:rsidP="00D72032" w:rsidRDefault="00D72032" w14:paraId="175B2ECD" w14:textId="286FC86F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2A0">
          <w:rPr>
            <w:noProof/>
          </w:rPr>
          <w:t>2</w:t>
        </w:r>
        <w:r>
          <w:fldChar w:fldCharType="end"/>
        </w:r>
        <w:r>
          <w:tab/>
        </w:r>
        <w:r>
          <w:rPr>
            <w:rFonts w:ascii="Arial" w:hAnsi="Arial" w:cs="Arial"/>
            <w:sz w:val="24"/>
            <w:szCs w:val="24"/>
          </w:rPr>
          <w:t xml:space="preserve">Poslovni broj: </w:t>
        </w:r>
        <w:r w:rsidRPr="00AC1789">
          <w:rPr>
            <w:rFonts w:ascii="Arial" w:hAnsi="Arial" w:cs="Arial"/>
            <w:sz w:val="24"/>
            <w:szCs w:val="24"/>
          </w:rPr>
          <w:t>St-</w:t>
        </w:r>
        <w:r>
          <w:rPr>
            <w:rFonts w:ascii="Arial" w:hAnsi="Arial" w:cs="Arial"/>
            <w:sz w:val="24"/>
            <w:szCs w:val="24"/>
          </w:rPr>
          <w:t>129</w:t>
        </w:r>
        <w:r w:rsidRPr="00AC1789">
          <w:rPr>
            <w:rFonts w:ascii="Arial" w:hAnsi="Arial" w:cs="Arial"/>
            <w:sz w:val="24"/>
            <w:szCs w:val="24"/>
          </w:rPr>
          <w:t>/202</w:t>
        </w:r>
        <w:r>
          <w:rPr>
            <w:rFonts w:ascii="Arial" w:hAnsi="Arial" w:cs="Arial"/>
            <w:sz w:val="24"/>
            <w:szCs w:val="24"/>
          </w:rPr>
          <w:t>5-32</w:t>
        </w:r>
      </w:p>
    </w:sdtContent>
  </w:sdt>
  <w:p w:rsidR="00D72032" w:rsidRDefault="00D72032" w14:paraId="180ED8CC" w14:textId="7777777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37B1A"/>
    <w:multiLevelType w:val="hybridMultilevel"/>
    <w:tmpl w:val="DF52DA3E"/>
    <w:lvl w:ilvl="0" w:tplc="B00C54F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D559B"/>
    <w:multiLevelType w:val="hybridMultilevel"/>
    <w:tmpl w:val="EA4C28B6"/>
    <w:lvl w:ilvl="0" w:tplc="73D2B972">
      <w:numFmt w:val="bullet"/>
      <w:lvlText w:val="-"/>
      <w:lvlJc w:val="left"/>
      <w:pPr>
        <w:ind w:left="1065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788F5B39"/>
    <w:multiLevelType w:val="hybridMultilevel"/>
    <w:tmpl w:val="B6A6A396"/>
    <w:lvl w:ilvl="0" w:tplc="346C5B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789"/>
    <w:rsid w:val="000800D2"/>
    <w:rsid w:val="001F7C46"/>
    <w:rsid w:val="002E2726"/>
    <w:rsid w:val="003C294F"/>
    <w:rsid w:val="006902A0"/>
    <w:rsid w:val="006F4F59"/>
    <w:rsid w:val="007066F5"/>
    <w:rsid w:val="007D7059"/>
    <w:rsid w:val="00811182"/>
    <w:rsid w:val="00AC1789"/>
    <w:rsid w:val="00BA520C"/>
    <w:rsid w:val="00BE2A3B"/>
    <w:rsid w:val="00D72032"/>
    <w:rsid w:val="00E43CB9"/>
    <w:rsid w:val="00F5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141A133"/>
  <w15:docId w15:val="{3A4E801B-5835-4D27-AE09-A09194FACAD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AC178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C178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C17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C17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C17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C17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C17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C17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C17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C178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AC178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AC178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AC1789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AC1789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AC1789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AC1789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AC1789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AC178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C178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AC178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C17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AC1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C1789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AC178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C178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C1789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C178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AC1789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C1789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AC1789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D7203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72032"/>
  </w:style>
  <w:style w:type="paragraph" w:styleId="Podnoje">
    <w:name w:val="footer"/>
    <w:basedOn w:val="Normal"/>
    <w:link w:val="PodnojeChar"/>
    <w:uiPriority w:val="99"/>
    <w:unhideWhenUsed/>
    <w:rsid w:val="00D7203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72032"/>
  </w:style>
  <w:style w:type="paragraph" w:styleId="Tekstbalonia">
    <w:name w:val="Balloon Text"/>
    <w:basedOn w:val="Normal"/>
    <w:link w:val="TekstbaloniaChar"/>
    <w:uiPriority w:val="99"/>
    <w:semiHidden/>
    <w:unhideWhenUsed/>
    <w:rsid w:val="007D7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D705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902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02A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02A0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02A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02A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430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0230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prosinca 2025.</izvorni_sadrzaj>
    <derivirana_varijabla naziv="DomainObject.PlaniraniZavrsetakDatum_1">12. prosinca 2025.</derivirana_varijabla>
  </DomainObject.PlaniraniZavrsetakDatum>
  <DomainObject.PlaniraniPocetakDatum>
    <izvorni_sadrzaj>12. prosinca 2025.</izvorni_sadrzaj>
    <derivirana_varijabla naziv="DomainObject.PlaniraniPocetakDatum_1">12. prosinca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2025.</izvorni_sadrzaj>
    <derivirana_varijabla naziv="DomainObject.Zapisnik.DatumKreiranja_1">12.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St-129/2025-32</izvorni_sadrzaj>
    <derivirana_varijabla naziv="DomainObject.Zapisnik.Oznaka_1">St-129/2025-32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2025.</izvorni_sadrzaj>
    <derivirana_varijabla naziv="DomainObject.Predmet.DatumOsnivanja_1">5.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St-129/2025</izvorni_sadrzaj>
    <derivirana_varijabla naziv="DomainObject.Predmet.OznakaBroj_1">St-129/2025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MORSKA KLIMA d.o.o.</izvorni_sadrzaj>
    <derivirana_varijabla naziv="DomainObject.Predmet.ProtustrankaFormated_1">  Stečajna masa iza MORSKA KLIMA d.o.o.</derivirana_varijabla>
  </DomainObject.Predmet.ProtustrankaFormated>
  <DomainObject.Predmet.ProtustrankaFormatedOIB>
    <izvorni_sadrzaj>  Stečajna masa iza MORSKA KLIMA d.o.o., OIB 10000000000</izvorni_sadrzaj>
    <derivirana_varijabla naziv="DomainObject.Predmet.ProtustrankaFormatedOIB_1">  Stečajna masa iza MORSKA KLIMA d.o.o., OIB 10000000000</derivirana_varijabla>
  </DomainObject.Predmet.ProtustrankaFormatedOIB>
  <DomainObject.Predmet.ProtustrankaFormatedWithAdress>
    <izvorni_sadrzaj> Stečajna masa iza MORSKA KLIMA d.o.o.</izvorni_sadrzaj>
    <derivirana_varijabla naziv="DomainObject.Predmet.ProtustrankaFormatedWithAdress_1"> Stečajna masa iza MORSKA KLIMA d.o.o.</derivirana_varijabla>
  </DomainObject.Predmet.ProtustrankaFormatedWithAdress>
  <DomainObject.Predmet.ProtustrankaFormatedWithAdressOIB>
    <izvorni_sadrzaj> Stečajna masa iza MORSKA KLIMA d.o.o., OIB 10000000000</izvorni_sadrzaj>
    <derivirana_varijabla naziv="DomainObject.Predmet.ProtustrankaFormatedWithAdressOIB_1"> Stečajna masa iza MORSKA KLIMA d.o.o., OIB 10000000000</derivirana_varijabla>
  </DomainObject.Predmet.ProtustrankaFormatedWithAdressOIB>
  <DomainObject.Predmet.ProtustrankaWithAdress>
    <izvorni_sadrzaj>Stečajna masa iza MORSKA KLIMA d.o.o. </izvorni_sadrzaj>
    <derivirana_varijabla naziv="DomainObject.Predmet.ProtustrankaWithAdress_1">Stečajna masa iza MORSKA KLIMA d.o.o. </derivirana_varijabla>
  </DomainObject.Predmet.ProtustrankaWithAdress>
  <DomainObject.Predmet.ProtustrankaWithAdressOIB>
    <izvorni_sadrzaj>Stečajna masa iza MORSKA KLIMA d.o.o., OIB 10000000000</izvorni_sadrzaj>
    <derivirana_varijabla naziv="DomainObject.Predmet.ProtustrankaWithAdressOIB_1">Stečajna masa iza MORSKA KLIMA d.o.o., OIB 10000000000</derivirana_varijabla>
  </DomainObject.Predmet.ProtustrankaWithAdressOIB>
  <DomainObject.Predmet.ProtustrankaNazivFormated>
    <izvorni_sadrzaj>Stečajna masa iza MORSKA KLIMA d.o.o.</izvorni_sadrzaj>
    <derivirana_varijabla naziv="DomainObject.Predmet.ProtustrankaNazivFormated_1">Stečajna masa iza MORSKA KLIMA d.o.o.</derivirana_varijabla>
  </DomainObject.Predmet.ProtustrankaNazivFormated>
  <DomainObject.Predmet.ProtustrankaNazivFormatedOIB>
    <izvorni_sadrzaj>Stečajna masa iza MORSKA KLIMA d.o.o., OIB 10000000000</izvorni_sadrzaj>
    <derivirana_varijabla naziv="DomainObject.Predmet.ProtustrankaNazivFormatedOIB_1">Stečajna masa iza MORSKA KLIMA d.o.o.,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MORSKA KLIMA d.o.o.</item>
    </izvorni_sadrzaj>
    <derivirana_varijabla naziv="DomainObject.Predmet.ProtuStrankaListFormated_1">
      <item>Stečajna masa iza MORSKA KLIMA d.o.o.</item>
    </derivirana_varijabla>
  </DomainObject.Predmet.ProtuStrankaListFormated>
  <DomainObject.Predmet.ProtuStrankaListFormatedOIB>
    <izvorni_sadrzaj>
      <item>Stečajna masa iza MORSKA KLIMA d.o.o., OIB 10000000000</item>
    </izvorni_sadrzaj>
    <derivirana_varijabla naziv="DomainObject.Predmet.ProtuStrankaListFormatedOIB_1">
      <item>Stečajna masa iza MORSKA KLIMA d.o.o., OIB 10000000000</item>
    </derivirana_varijabla>
  </DomainObject.Predmet.ProtuStrankaListFormatedOIB>
  <DomainObject.Predmet.ProtuStrankaListFormatedWithAdress>
    <izvorni_sadrzaj>
      <item>Stečajna masa iza MORSKA KLIMA d.o.o.</item>
    </izvorni_sadrzaj>
    <derivirana_varijabla naziv="DomainObject.Predmet.ProtuStrankaListFormatedWithAdress_1">
      <item>Stečajna masa iza MORSKA KLIMA d.o.o.</item>
    </derivirana_varijabla>
  </DomainObject.Predmet.ProtuStrankaListFormatedWithAdress>
  <DomainObject.Predmet.ProtuStrankaListFormatedWithAdressOIB>
    <izvorni_sadrzaj>
      <item>Stečajna masa iza MORSKA KLIMA d.o.o., OIB 10000000000</item>
    </izvorni_sadrzaj>
    <derivirana_varijabla naziv="DomainObject.Predmet.ProtuStrankaListFormatedWithAdressOIB_1">
      <item>Stečajna masa iza MORSKA KLIMA d.o.o., OIB 10000000000</item>
    </derivirana_varijabla>
  </DomainObject.Predmet.ProtuStrankaListFormatedWithAdressOIB>
  <DomainObject.Predmet.ProtuStrankaListNazivFormated>
    <izvorni_sadrzaj>
      <item>Stečajna masa iza MORSKA KLIMA d.o.o.</item>
    </izvorni_sadrzaj>
    <derivirana_varijabla naziv="DomainObject.Predmet.ProtuStrankaListNazivFormated_1">
      <item>Stečajna masa iza MORSKA KLIMA d.o.o.</item>
    </derivirana_varijabla>
  </DomainObject.Predmet.ProtuStrankaListNazivFormated>
  <DomainObject.Predmet.ProtuStrankaListNazivFormatedOIB>
    <izvorni_sadrzaj>
      <item>Stečajna masa iza MORSKA KLIMA d.o.o., OIB 10000000000</item>
    </izvorni_sadrzaj>
    <derivirana_varijabla naziv="DomainObject.Predmet.ProtuStrankaListNazivFormatedOIB_1">
      <item>Stečajna masa iza MORSKA KLIMA d.o.o., OIB 10000000000</item>
    </derivirana_varijabla>
  </DomainObject.Predmet.ProtuStrankaListNazivFormatedOIB>
  <DomainObject.Predmet.OstaliListFormated>
    <izvorni_sadrzaj>
      <item>Ana Marija Grubišić Čabraja</item>
    </izvorni_sadrzaj>
    <derivirana_varijabla naziv="DomainObject.Predmet.OstaliListFormated_1">
      <item>Ana Marija Grubišić Čabraja</item>
    </derivirana_varijabla>
  </DomainObject.Predmet.OstaliListFormated>
  <DomainObject.Predmet.OstaliListFormatedOIB>
    <izvorni_sadrzaj>
      <item>Ana Marija Grubišić Čabraja, OIB 91791496872</item>
    </izvorni_sadrzaj>
    <derivirana_varijabla naziv="DomainObject.Predmet.OstaliListFormatedOIB_1">
      <item>Ana Marija Grubišić Čabraja, OIB 91791496872</item>
    </derivirana_varijabla>
  </DomainObject.Predmet.OstaliListFormatedOIB>
  <DomainObject.Predmet.OstaliListFormatedWithAdress>
    <izvorni_sadrzaj>
      <item>Ana Marija Grubišić Čabraja</item>
    </izvorni_sadrzaj>
    <derivirana_varijabla naziv="DomainObject.Predmet.OstaliListFormatedWithAdress_1">
      <item>Ana Marija Grubišić Čabraja</item>
    </derivirana_varijabla>
  </DomainObject.Predmet.OstaliListFormatedWithAdress>
  <DomainObject.Predmet.OstaliListFormatedWithAdressOIB>
    <izvorni_sadrzaj>
      <item>Ana Marija Grubišić Čabraja, OIB 91791496872</item>
    </izvorni_sadrzaj>
    <derivirana_varijabla naziv="DomainObject.Predmet.OstaliListFormatedWithAdressOIB_1">
      <item>Ana Marija Grubišić Čabraja, OIB 91791496872</item>
    </derivirana_varijabla>
  </DomainObject.Predmet.OstaliListFormatedWithAdressOIB>
  <DomainObject.Predmet.OstaliListNazivFormated>
    <izvorni_sadrzaj>
      <item>Ana Marija Grubišić Čabraja</item>
    </izvorni_sadrzaj>
    <derivirana_varijabla naziv="DomainObject.Predmet.OstaliListNazivFormated_1">
      <item>Ana Marija Grubišić Čabraja</item>
    </derivirana_varijabla>
  </DomainObject.Predmet.OstaliListNazivFormated>
  <DomainObject.Predmet.OstaliListNazivFormatedOIB>
    <izvorni_sadrzaj>
      <item>Ana Marija Grubišić Čabraja, OIB 91791496872</item>
    </izvorni_sadrzaj>
    <derivirana_varijabla naziv="DomainObject.Predmet.OstaliListNazivFormatedOIB_1">
      <item>Ana Marija Grubišić Čabraja, OIB 91791496872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prosinca 2025.</izvorni_sadrzaj>
    <derivirana_varijabla naziv="DomainObject.Datum_1">12. prosinca 2025.</derivirana_varijabla>
  </DomainObject.Datum>
  <DomainObject.PoslovniBrojDokumenta>
    <izvorni_sadrzaj>St-129/2025-32</izvorni_sadrzaj>
    <derivirana_varijabla naziv="DomainObject.PoslovniBrojDokumenta_1">St-129/2025-32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MORSKA KLIMA d.o.o.</izvorni_sadrzaj>
    <derivirana_varijabla naziv="DomainObject.Predmet.ProtustrankaIDrugi_1">Stečajna masa iza MORSKA KLIMA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MORSKA KLIMA d.o.o., OIB 10000000000</izvorni_sadrzaj>
    <derivirana_varijabla naziv="DomainObject.Predmet.ProtustrankaIDrugiAdressOIB_1">Stečajna masa iza MORSKA KLIMA d.o.o.,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MORSKA KLIMA d.o.o.</item>
      <item>Ana Marija Grubišić Čabraja</item>
    </izvorni_sadrzaj>
    <derivirana_varijabla naziv="DomainObject.Predmet.SudioniciListNaziv_1">
      <item>Stečajna masa iza MORSKA KLIMA d.o.o.</item>
      <item>Ana Marija Grubišić Čabraja</item>
    </derivirana_varijabla>
  </DomainObject.Predmet.SudioniciListNaziv>
  <DomainObject.Predmet.SudioniciListAdressOIB>
    <izvorni_sadrzaj>
      <item>Stečajna masa iza MORSKA KLIMA d.o.o., OIB 10000000000</item>
      <item>Ana Marija Grubišić Čabraja, OIB 91791496872</item>
    </izvorni_sadrzaj>
    <derivirana_varijabla naziv="DomainObject.Predmet.SudioniciListAdressOIB_1">
      <item>Stečajna masa iza MORSKA KLIMA d.o.o., OIB 10000000000</item>
      <item>Ana Marija Grubišić Čabraja, OIB 91791496872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91791496872</item>
    </izvorni_sadrzaj>
    <derivirana_varijabla naziv="DomainObject.Predmet.SudioniciListNazivOIB_1">
      <item>, OIB 10000000000</item>
      <item>, OIB 91791496872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Greguš, OIB 36632183761, Vukovarska 22, 20000 Dubrovnik</item>
    </izvorni_sadrzaj>
    <derivirana_varijabla naziv="DomainObject.Predmet.StecajniUpraviteljiListAddressOIB_1">
      <item>Andrej Greguš, OIB 36632183761, Vukovarska 22, 20000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2025.</izvorni_sadrzaj>
    <derivirana_varijabla naziv="DomainObject.Predmet.DatumPocetkaProcesa_1">5.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334</properties:Words>
  <properties:Characters>1842</properties:Characters>
  <properties:Lines>73</properties:Lines>
  <properties:Paragraphs>30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2025-12-10T09:22:00Z</dcterms:created>
  <dc:creator>Velimir Vuković</dc:creator>
  <dc:description/>
  <cp:keywords/>
  <cp:lastModifiedBy>Ivana Poljak</cp:lastModifiedBy>
  <cp:lastPrinted>2025-12-12T09:05:00Z</cp:lastPrinted>
  <dcterms:modified xmlns:xsi="http://www.w3.org/2001/XMLSchema-instance" xsi:type="dcterms:W3CDTF">2025-12-12T09:06:00Z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St-129/2025-32 / Zapisnik - Posebno ispitno ročište (Zapisnik St-129-2025  10,00.docx)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